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A1A" w:rsidRDefault="004E3147" w:rsidP="00063A58">
      <w:pPr>
        <w:jc w:val="center"/>
        <w:rPr>
          <w:b/>
          <w:sz w:val="24"/>
          <w:szCs w:val="24"/>
        </w:rPr>
      </w:pPr>
      <w:r>
        <w:rPr>
          <w:b/>
          <w:sz w:val="24"/>
          <w:szCs w:val="24"/>
        </w:rPr>
        <w:t>ACTA N° 20</w:t>
      </w:r>
      <w:r w:rsidR="00063A58">
        <w:rPr>
          <w:b/>
          <w:sz w:val="24"/>
          <w:szCs w:val="24"/>
        </w:rPr>
        <w:t>.</w:t>
      </w:r>
    </w:p>
    <w:p w:rsidR="00063A58" w:rsidRDefault="004E3147" w:rsidP="00063A58">
      <w:pPr>
        <w:jc w:val="right"/>
        <w:rPr>
          <w:sz w:val="24"/>
          <w:szCs w:val="24"/>
        </w:rPr>
      </w:pPr>
      <w:r>
        <w:rPr>
          <w:sz w:val="24"/>
          <w:szCs w:val="24"/>
        </w:rPr>
        <w:t>Linares,</w:t>
      </w:r>
      <w:r w:rsidR="00E61A63">
        <w:rPr>
          <w:sz w:val="24"/>
          <w:szCs w:val="24"/>
        </w:rPr>
        <w:t xml:space="preserve">10 </w:t>
      </w:r>
      <w:r w:rsidR="00072702">
        <w:rPr>
          <w:sz w:val="24"/>
          <w:szCs w:val="24"/>
        </w:rPr>
        <w:t xml:space="preserve"> de </w:t>
      </w:r>
      <w:r>
        <w:rPr>
          <w:sz w:val="24"/>
          <w:szCs w:val="24"/>
        </w:rPr>
        <w:t xml:space="preserve"> Mayo</w:t>
      </w:r>
      <w:r w:rsidR="00063A58">
        <w:rPr>
          <w:sz w:val="24"/>
          <w:szCs w:val="24"/>
        </w:rPr>
        <w:t xml:space="preserve"> del 2011.</w:t>
      </w:r>
    </w:p>
    <w:p w:rsidR="00063A58" w:rsidRDefault="00063A58" w:rsidP="00063A58">
      <w:pPr>
        <w:jc w:val="right"/>
        <w:rPr>
          <w:sz w:val="24"/>
          <w:szCs w:val="24"/>
        </w:rPr>
      </w:pPr>
    </w:p>
    <w:p w:rsidR="00F80ED4" w:rsidRDefault="00063A58" w:rsidP="00063A58">
      <w:pPr>
        <w:jc w:val="both"/>
        <w:rPr>
          <w:sz w:val="24"/>
          <w:szCs w:val="24"/>
        </w:rPr>
      </w:pPr>
      <w:r>
        <w:rPr>
          <w:sz w:val="24"/>
          <w:szCs w:val="24"/>
        </w:rPr>
        <w:tab/>
        <w:t>Se d</w:t>
      </w:r>
      <w:r w:rsidR="004E3147">
        <w:rPr>
          <w:sz w:val="24"/>
          <w:szCs w:val="24"/>
        </w:rPr>
        <w:t>a inicio a la sesión a las 19:40</w:t>
      </w:r>
      <w:r>
        <w:rPr>
          <w:sz w:val="24"/>
          <w:szCs w:val="24"/>
        </w:rPr>
        <w:t xml:space="preserve"> hrs., con la presencia del Sr. Rector, Directorio y 24 presidentes de curso. Nos ponemos en la presencia del señor por el éxito de la asamblea, rezamos</w:t>
      </w:r>
      <w:r w:rsidR="00F80ED4">
        <w:rPr>
          <w:sz w:val="24"/>
          <w:szCs w:val="24"/>
        </w:rPr>
        <w:t xml:space="preserve"> un</w:t>
      </w:r>
      <w:r>
        <w:rPr>
          <w:sz w:val="24"/>
          <w:szCs w:val="24"/>
        </w:rPr>
        <w:t xml:space="preserve"> </w:t>
      </w:r>
      <w:r w:rsidR="004E3147">
        <w:rPr>
          <w:sz w:val="24"/>
          <w:szCs w:val="24"/>
        </w:rPr>
        <w:t>padre nuestro y un Ave María.</w:t>
      </w:r>
      <w:r w:rsidR="00F80ED4">
        <w:rPr>
          <w:sz w:val="24"/>
          <w:szCs w:val="24"/>
        </w:rPr>
        <w:t xml:space="preserve"> </w:t>
      </w:r>
    </w:p>
    <w:p w:rsidR="00F80ED4" w:rsidRDefault="00F80ED4" w:rsidP="00063A58">
      <w:pPr>
        <w:jc w:val="both"/>
        <w:rPr>
          <w:sz w:val="24"/>
          <w:szCs w:val="24"/>
        </w:rPr>
      </w:pPr>
      <w:r>
        <w:rPr>
          <w:sz w:val="24"/>
          <w:szCs w:val="24"/>
        </w:rPr>
        <w:tab/>
        <w:t>Se da por aprobada el acta anterior con una observación, en que el acta de los primeros cursos que tuvieron reunión, no iba el detalle de los pr</w:t>
      </w:r>
      <w:r w:rsidR="00A5206E">
        <w:rPr>
          <w:sz w:val="24"/>
          <w:szCs w:val="24"/>
        </w:rPr>
        <w:t>emios por asistencia, se explicó</w:t>
      </w:r>
      <w:r>
        <w:rPr>
          <w:sz w:val="24"/>
          <w:szCs w:val="24"/>
        </w:rPr>
        <w:t xml:space="preserve"> que el acta se </w:t>
      </w:r>
      <w:r w:rsidR="00D53C11">
        <w:rPr>
          <w:sz w:val="24"/>
          <w:szCs w:val="24"/>
        </w:rPr>
        <w:t>corrigió</w:t>
      </w:r>
      <w:r>
        <w:rPr>
          <w:sz w:val="24"/>
          <w:szCs w:val="24"/>
        </w:rPr>
        <w:t xml:space="preserve"> en forma posterior y a aquellos cursos en los que </w:t>
      </w:r>
      <w:r w:rsidR="00D53C11">
        <w:rPr>
          <w:sz w:val="24"/>
          <w:szCs w:val="24"/>
        </w:rPr>
        <w:t>se omitió, se envió un anexo con el detalle de los premios. Por otra parte una presidenta de curso solicita dejar sin efecto la multa por la no asistencia a la primera asamblea del año, esto se somete a votación y es aprobada por amplia mayoría.</w:t>
      </w:r>
      <w:r>
        <w:rPr>
          <w:sz w:val="24"/>
          <w:szCs w:val="24"/>
        </w:rPr>
        <w:t xml:space="preserve">                                   </w:t>
      </w:r>
      <w:r w:rsidR="00D53C11">
        <w:rPr>
          <w:sz w:val="24"/>
          <w:szCs w:val="24"/>
        </w:rPr>
        <w:t xml:space="preserve">                              </w:t>
      </w:r>
    </w:p>
    <w:p w:rsidR="00F80ED4" w:rsidRPr="00D53C11" w:rsidRDefault="001A19DD" w:rsidP="00063A58">
      <w:pPr>
        <w:jc w:val="both"/>
        <w:rPr>
          <w:sz w:val="24"/>
          <w:szCs w:val="24"/>
        </w:rPr>
      </w:pPr>
      <w:r>
        <w:rPr>
          <w:b/>
          <w:sz w:val="24"/>
          <w:szCs w:val="24"/>
        </w:rPr>
        <w:t xml:space="preserve">RECTOR: </w:t>
      </w:r>
      <w:r w:rsidR="00D53C11">
        <w:rPr>
          <w:sz w:val="24"/>
          <w:szCs w:val="24"/>
        </w:rPr>
        <w:t>Don Ricardo, nos informa sobre los resultados del SIMCE, obtenidos por los alumnos del cole</w:t>
      </w:r>
      <w:r w:rsidR="00A5206E">
        <w:rPr>
          <w:sz w:val="24"/>
          <w:szCs w:val="24"/>
        </w:rPr>
        <w:t>gio, informa que el colegio está</w:t>
      </w:r>
      <w:r w:rsidR="00D53C11">
        <w:rPr>
          <w:sz w:val="24"/>
          <w:szCs w:val="24"/>
        </w:rPr>
        <w:t xml:space="preserve"> en un proceso de análisis de estos resultados, para determinar las acciones a seguir, para mejorar en esta medición. Destaca los resultados obtenidos en el SIMCE d</w:t>
      </w:r>
      <w:r w:rsidR="00A5206E">
        <w:rPr>
          <w:sz w:val="24"/>
          <w:szCs w:val="24"/>
        </w:rPr>
        <w:t>e Inglé</w:t>
      </w:r>
      <w:r w:rsidR="002837ED">
        <w:rPr>
          <w:sz w:val="24"/>
          <w:szCs w:val="24"/>
        </w:rPr>
        <w:t>s</w:t>
      </w:r>
      <w:r w:rsidR="00A5206E">
        <w:rPr>
          <w:sz w:val="24"/>
          <w:szCs w:val="24"/>
        </w:rPr>
        <w:t xml:space="preserve"> de 3° medio</w:t>
      </w:r>
      <w:r w:rsidR="002837ED">
        <w:rPr>
          <w:sz w:val="24"/>
          <w:szCs w:val="24"/>
        </w:rPr>
        <w:t>, en el cual u</w:t>
      </w:r>
      <w:r w:rsidR="00A5206E">
        <w:rPr>
          <w:sz w:val="24"/>
          <w:szCs w:val="24"/>
        </w:rPr>
        <w:t xml:space="preserve">n 35% de los alumnos obtuvo certificación en esta lengua; informa que el MINEDUC </w:t>
      </w:r>
      <w:r w:rsidR="002837ED">
        <w:rPr>
          <w:sz w:val="24"/>
          <w:szCs w:val="24"/>
        </w:rPr>
        <w:t xml:space="preserve">premia a los colegios por los resultados obtenidos, </w:t>
      </w:r>
      <w:r w:rsidR="00A5206E">
        <w:rPr>
          <w:sz w:val="24"/>
          <w:szCs w:val="24"/>
        </w:rPr>
        <w:t xml:space="preserve">por lo cual el colegio recibirá diversos materiales, entre los que destacan: 4 Data Show, 2 LCD, 1 impresora, materiales deportivos. </w:t>
      </w:r>
    </w:p>
    <w:p w:rsidR="006C7070" w:rsidRDefault="006C7070" w:rsidP="00063A58">
      <w:pPr>
        <w:jc w:val="both"/>
        <w:rPr>
          <w:sz w:val="24"/>
          <w:szCs w:val="24"/>
        </w:rPr>
      </w:pPr>
      <w:r>
        <w:rPr>
          <w:b/>
          <w:sz w:val="24"/>
          <w:szCs w:val="24"/>
        </w:rPr>
        <w:t>Tesorería:</w:t>
      </w:r>
      <w:r>
        <w:rPr>
          <w:sz w:val="24"/>
          <w:szCs w:val="24"/>
        </w:rPr>
        <w:t xml:space="preserve"> </w:t>
      </w:r>
      <w:r w:rsidR="009D7171">
        <w:rPr>
          <w:sz w:val="24"/>
          <w:szCs w:val="24"/>
        </w:rPr>
        <w:t>El Sr. Tesorero don Gonzalo Peña, entrega un completo informe de la tesorería, se le consulta por el aporte del CGPA al día del alumno, lo cual se discute y se aprueba por 16 votos a favor, en</w:t>
      </w:r>
      <w:r w:rsidR="00A5206E">
        <w:rPr>
          <w:sz w:val="24"/>
          <w:szCs w:val="24"/>
        </w:rPr>
        <w:t xml:space="preserve"> que los dineros no se entregará</w:t>
      </w:r>
      <w:r w:rsidR="009D7171">
        <w:rPr>
          <w:sz w:val="24"/>
          <w:szCs w:val="24"/>
        </w:rPr>
        <w:t>n a c</w:t>
      </w:r>
      <w:r w:rsidR="00A5206E">
        <w:rPr>
          <w:sz w:val="24"/>
          <w:szCs w:val="24"/>
        </w:rPr>
        <w:t>ada curso, si no que se esperará</w:t>
      </w:r>
      <w:r w:rsidR="009D7171">
        <w:rPr>
          <w:sz w:val="24"/>
          <w:szCs w:val="24"/>
        </w:rPr>
        <w:t xml:space="preserve"> a que el nuevo C</w:t>
      </w:r>
      <w:r w:rsidR="009D2F13">
        <w:rPr>
          <w:sz w:val="24"/>
          <w:szCs w:val="24"/>
        </w:rPr>
        <w:t>AIL, entregue un proyecto en qué invertir</w:t>
      </w:r>
      <w:r w:rsidR="009D7171">
        <w:rPr>
          <w:sz w:val="24"/>
          <w:szCs w:val="24"/>
        </w:rPr>
        <w:t xml:space="preserve"> los dineros asociados a este ítem y que beneficie a todos los alumnos del colegio.</w:t>
      </w:r>
    </w:p>
    <w:p w:rsidR="009D2F13" w:rsidRDefault="004D2A00" w:rsidP="00AE6620">
      <w:pPr>
        <w:jc w:val="both"/>
        <w:rPr>
          <w:sz w:val="24"/>
          <w:szCs w:val="24"/>
        </w:rPr>
      </w:pPr>
      <w:r>
        <w:rPr>
          <w:b/>
          <w:sz w:val="24"/>
          <w:szCs w:val="24"/>
        </w:rPr>
        <w:t xml:space="preserve">Presidente: </w:t>
      </w:r>
      <w:r w:rsidR="00857849">
        <w:rPr>
          <w:sz w:val="24"/>
          <w:szCs w:val="24"/>
        </w:rPr>
        <w:t xml:space="preserve">Don </w:t>
      </w:r>
      <w:r w:rsidR="002837ED">
        <w:rPr>
          <w:sz w:val="24"/>
          <w:szCs w:val="24"/>
        </w:rPr>
        <w:t xml:space="preserve">Guillermo </w:t>
      </w:r>
      <w:r w:rsidR="009D2F13">
        <w:rPr>
          <w:sz w:val="24"/>
          <w:szCs w:val="24"/>
        </w:rPr>
        <w:t xml:space="preserve">y </w:t>
      </w:r>
      <w:r w:rsidR="002837ED">
        <w:rPr>
          <w:sz w:val="24"/>
          <w:szCs w:val="24"/>
        </w:rPr>
        <w:t>2 presidentes de curso, los cuales informan sobre la salud de Nataly Vega, alumna del colegio que sufre de leucemia,</w:t>
      </w:r>
      <w:bookmarkStart w:id="0" w:name="_GoBack"/>
      <w:bookmarkEnd w:id="0"/>
      <w:r w:rsidR="009D2F13">
        <w:rPr>
          <w:sz w:val="24"/>
          <w:szCs w:val="24"/>
        </w:rPr>
        <w:t xml:space="preserve"> y cuyo tratamiento </w:t>
      </w:r>
      <w:r w:rsidR="005E298F">
        <w:rPr>
          <w:sz w:val="24"/>
          <w:szCs w:val="24"/>
        </w:rPr>
        <w:t>no ha respondido d</w:t>
      </w:r>
      <w:r w:rsidR="009D2F13">
        <w:rPr>
          <w:sz w:val="24"/>
          <w:szCs w:val="24"/>
        </w:rPr>
        <w:t>e manera óptima</w:t>
      </w:r>
      <w:r w:rsidR="005E298F">
        <w:rPr>
          <w:sz w:val="24"/>
          <w:szCs w:val="24"/>
        </w:rPr>
        <w:t>, y como familia Marianista solicitan orar en familia por la salud de Nataly, dan a conocer 2 acciones para ir en ayuda de los altos gastos que esta enfermedad conlleva, la primera es un bono de cooperación (rifa), por lo cual solicitan una cooperación en dinero al CGPA, de $200.000.- (doscientos mil pesos), para adquirir premios, lo que es aprobado por amplia mayoría, dicho bono de cooperación, será distribuida entre los apoderados del colegio, para su venta, lo cual es opcional; la segunda es organizar para el segundo semestre una fe</w:t>
      </w:r>
      <w:r w:rsidR="0080724D">
        <w:rPr>
          <w:sz w:val="24"/>
          <w:szCs w:val="24"/>
        </w:rPr>
        <w:t>ria de las pulgas en el colegio.</w:t>
      </w:r>
      <w:r w:rsidR="00646193">
        <w:rPr>
          <w:sz w:val="24"/>
          <w:szCs w:val="24"/>
        </w:rPr>
        <w:t xml:space="preserve"> </w:t>
      </w:r>
    </w:p>
    <w:p w:rsidR="00F43BFC" w:rsidRDefault="009D7171" w:rsidP="00072702">
      <w:pPr>
        <w:jc w:val="both"/>
        <w:rPr>
          <w:sz w:val="24"/>
          <w:szCs w:val="24"/>
        </w:rPr>
      </w:pPr>
      <w:r>
        <w:rPr>
          <w:sz w:val="24"/>
          <w:szCs w:val="24"/>
        </w:rPr>
        <w:lastRenderedPageBreak/>
        <w:t>El Sr. Presidente informa sobre la promes</w:t>
      </w:r>
      <w:r w:rsidR="009D2F13">
        <w:rPr>
          <w:sz w:val="24"/>
          <w:szCs w:val="24"/>
        </w:rPr>
        <w:t>a de compra venta del acceso a Pampa Rasa, la cual ya se realizó</w:t>
      </w:r>
      <w:r>
        <w:rPr>
          <w:sz w:val="24"/>
          <w:szCs w:val="24"/>
        </w:rPr>
        <w:t xml:space="preserve">, además de </w:t>
      </w:r>
      <w:r w:rsidR="007A2FDF">
        <w:rPr>
          <w:sz w:val="24"/>
          <w:szCs w:val="24"/>
        </w:rPr>
        <w:t>informar las gestiones realizadas con el dueño del terreno para cambiar el camino de acceso por terreno anexo, el cual es de aproxim</w:t>
      </w:r>
      <w:r w:rsidR="009D2F13">
        <w:rPr>
          <w:sz w:val="24"/>
          <w:szCs w:val="24"/>
        </w:rPr>
        <w:t xml:space="preserve">adamente 2.100. mts. </w:t>
      </w:r>
      <w:r w:rsidR="00072702">
        <w:rPr>
          <w:b/>
          <w:sz w:val="24"/>
          <w:szCs w:val="24"/>
        </w:rPr>
        <w:t xml:space="preserve">    </w:t>
      </w:r>
      <w:r w:rsidR="00082354">
        <w:rPr>
          <w:b/>
          <w:sz w:val="24"/>
          <w:szCs w:val="24"/>
        </w:rPr>
        <w:t xml:space="preserve">                                            </w:t>
      </w:r>
    </w:p>
    <w:p w:rsidR="00F43BFC" w:rsidRDefault="00F43BFC" w:rsidP="00AE6620">
      <w:pPr>
        <w:jc w:val="both"/>
        <w:rPr>
          <w:sz w:val="24"/>
          <w:szCs w:val="24"/>
        </w:rPr>
      </w:pPr>
      <w:r>
        <w:rPr>
          <w:sz w:val="24"/>
          <w:szCs w:val="24"/>
        </w:rPr>
        <w:tab/>
        <w:t xml:space="preserve">Se deja constancia que no asistieron a esta asamblea los presidentes o representantes de los siguientes cursos: 2° </w:t>
      </w:r>
      <w:r w:rsidR="006469A3">
        <w:rPr>
          <w:sz w:val="24"/>
          <w:szCs w:val="24"/>
        </w:rPr>
        <w:t>Básico</w:t>
      </w:r>
      <w:r>
        <w:rPr>
          <w:sz w:val="24"/>
          <w:szCs w:val="24"/>
        </w:rPr>
        <w:t xml:space="preserve"> A; 3° </w:t>
      </w:r>
      <w:r w:rsidR="006469A3">
        <w:rPr>
          <w:sz w:val="24"/>
          <w:szCs w:val="24"/>
        </w:rPr>
        <w:t>Básico</w:t>
      </w:r>
      <w:r>
        <w:rPr>
          <w:sz w:val="24"/>
          <w:szCs w:val="24"/>
        </w:rPr>
        <w:t xml:space="preserve"> B y 4° </w:t>
      </w:r>
      <w:r w:rsidR="006469A3">
        <w:rPr>
          <w:sz w:val="24"/>
          <w:szCs w:val="24"/>
        </w:rPr>
        <w:t>Básico</w:t>
      </w:r>
      <w:r>
        <w:rPr>
          <w:sz w:val="24"/>
          <w:szCs w:val="24"/>
        </w:rPr>
        <w:t xml:space="preserve"> A, por lo que serán multados</w:t>
      </w:r>
      <w:r w:rsidR="00072702">
        <w:rPr>
          <w:sz w:val="24"/>
          <w:szCs w:val="24"/>
        </w:rPr>
        <w:t>.</w:t>
      </w:r>
    </w:p>
    <w:p w:rsidR="00072702" w:rsidRDefault="00072702" w:rsidP="00072702">
      <w:pPr>
        <w:jc w:val="both"/>
        <w:rPr>
          <w:sz w:val="24"/>
          <w:szCs w:val="24"/>
        </w:rPr>
      </w:pPr>
      <w:r>
        <w:rPr>
          <w:sz w:val="24"/>
          <w:szCs w:val="24"/>
        </w:rPr>
        <w:t>Se cierra la asamblea a las 20:30 hrs.</w:t>
      </w:r>
    </w:p>
    <w:p w:rsidR="00072702" w:rsidRDefault="00072702" w:rsidP="00072702">
      <w:pPr>
        <w:jc w:val="both"/>
        <w:rPr>
          <w:sz w:val="24"/>
          <w:szCs w:val="24"/>
        </w:rPr>
      </w:pPr>
    </w:p>
    <w:p w:rsidR="00072702" w:rsidRDefault="00072702" w:rsidP="00072702">
      <w:pPr>
        <w:jc w:val="both"/>
        <w:rPr>
          <w:sz w:val="24"/>
          <w:szCs w:val="24"/>
        </w:rPr>
      </w:pPr>
      <w:r>
        <w:rPr>
          <w:sz w:val="24"/>
          <w:szCs w:val="24"/>
        </w:rPr>
        <w:t>Guillermo Guajardo Correa.                               Gerardo  González Hernández</w:t>
      </w:r>
    </w:p>
    <w:p w:rsidR="00072702" w:rsidRDefault="00072702" w:rsidP="00072702">
      <w:pPr>
        <w:jc w:val="both"/>
        <w:rPr>
          <w:sz w:val="24"/>
          <w:szCs w:val="24"/>
        </w:rPr>
      </w:pPr>
      <w:r>
        <w:rPr>
          <w:sz w:val="24"/>
          <w:szCs w:val="24"/>
        </w:rPr>
        <w:t>Presidente CGPA                                                       Secretario CGPA</w:t>
      </w:r>
    </w:p>
    <w:p w:rsidR="00072702" w:rsidRDefault="00072702" w:rsidP="00072702">
      <w:pPr>
        <w:jc w:val="both"/>
        <w:rPr>
          <w:sz w:val="24"/>
          <w:szCs w:val="24"/>
        </w:rPr>
      </w:pPr>
      <w:r>
        <w:rPr>
          <w:sz w:val="24"/>
          <w:szCs w:val="24"/>
        </w:rPr>
        <w:t xml:space="preserve"> Instituto Linares.                                                        Instituto Linares</w:t>
      </w:r>
    </w:p>
    <w:p w:rsidR="00072702" w:rsidRDefault="00072702" w:rsidP="00072702">
      <w:pPr>
        <w:jc w:val="both"/>
        <w:rPr>
          <w:sz w:val="24"/>
          <w:szCs w:val="24"/>
        </w:rPr>
      </w:pPr>
    </w:p>
    <w:p w:rsidR="00072702" w:rsidRDefault="00072702" w:rsidP="00072702">
      <w:pPr>
        <w:jc w:val="both"/>
        <w:rPr>
          <w:sz w:val="24"/>
          <w:szCs w:val="24"/>
        </w:rPr>
      </w:pPr>
      <w:r>
        <w:rPr>
          <w:sz w:val="24"/>
          <w:szCs w:val="24"/>
        </w:rPr>
        <w:t xml:space="preserve">Gonzalo Peña Albornoz                                              </w:t>
      </w:r>
    </w:p>
    <w:p w:rsidR="00072702" w:rsidRDefault="00072702" w:rsidP="00072702">
      <w:pPr>
        <w:jc w:val="both"/>
        <w:rPr>
          <w:sz w:val="24"/>
          <w:szCs w:val="24"/>
        </w:rPr>
      </w:pPr>
      <w:r>
        <w:rPr>
          <w:sz w:val="24"/>
          <w:szCs w:val="24"/>
        </w:rPr>
        <w:t>Tesorero</w:t>
      </w:r>
    </w:p>
    <w:p w:rsidR="00072702" w:rsidRDefault="00072702" w:rsidP="00072702">
      <w:pPr>
        <w:jc w:val="both"/>
        <w:rPr>
          <w:sz w:val="24"/>
          <w:szCs w:val="24"/>
        </w:rPr>
      </w:pPr>
      <w:r>
        <w:rPr>
          <w:sz w:val="24"/>
          <w:szCs w:val="24"/>
        </w:rPr>
        <w:t>Instituto Linares</w:t>
      </w:r>
    </w:p>
    <w:p w:rsidR="00F43BFC" w:rsidRPr="009D2F13" w:rsidRDefault="00F43BFC" w:rsidP="00072702">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1A19DD" w:rsidRPr="00063A58" w:rsidRDefault="001A19DD" w:rsidP="00063A58">
      <w:pPr>
        <w:jc w:val="both"/>
        <w:rPr>
          <w:sz w:val="24"/>
          <w:szCs w:val="24"/>
        </w:rPr>
      </w:pPr>
      <w:r>
        <w:rPr>
          <w:sz w:val="24"/>
          <w:szCs w:val="24"/>
        </w:rPr>
        <w:tab/>
      </w:r>
    </w:p>
    <w:sectPr w:rsidR="001A19DD" w:rsidRPr="00063A58" w:rsidSect="00C75831">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7AA" w:rsidRDefault="005447AA" w:rsidP="009D7171">
      <w:pPr>
        <w:spacing w:after="0" w:line="240" w:lineRule="auto"/>
      </w:pPr>
      <w:r>
        <w:separator/>
      </w:r>
    </w:p>
  </w:endnote>
  <w:endnote w:type="continuationSeparator" w:id="0">
    <w:p w:rsidR="005447AA" w:rsidRDefault="005447AA" w:rsidP="009D71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7AA" w:rsidRDefault="005447AA" w:rsidP="009D7171">
      <w:pPr>
        <w:spacing w:after="0" w:line="240" w:lineRule="auto"/>
      </w:pPr>
      <w:r>
        <w:separator/>
      </w:r>
    </w:p>
  </w:footnote>
  <w:footnote w:type="continuationSeparator" w:id="0">
    <w:p w:rsidR="005447AA" w:rsidRDefault="005447AA" w:rsidP="009D717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hyphenationZone w:val="425"/>
  <w:characterSpacingControl w:val="doNotCompress"/>
  <w:footnotePr>
    <w:footnote w:id="-1"/>
    <w:footnote w:id="0"/>
  </w:footnotePr>
  <w:endnotePr>
    <w:endnote w:id="-1"/>
    <w:endnote w:id="0"/>
  </w:endnotePr>
  <w:compat/>
  <w:rsids>
    <w:rsidRoot w:val="00063A58"/>
    <w:rsid w:val="00063A58"/>
    <w:rsid w:val="00072702"/>
    <w:rsid w:val="00082354"/>
    <w:rsid w:val="00191384"/>
    <w:rsid w:val="001A19DD"/>
    <w:rsid w:val="002837ED"/>
    <w:rsid w:val="003D1C14"/>
    <w:rsid w:val="004C5E27"/>
    <w:rsid w:val="004D2A00"/>
    <w:rsid w:val="004E3147"/>
    <w:rsid w:val="004F3A20"/>
    <w:rsid w:val="005447AA"/>
    <w:rsid w:val="00567C33"/>
    <w:rsid w:val="005E298F"/>
    <w:rsid w:val="00646193"/>
    <w:rsid w:val="006469A3"/>
    <w:rsid w:val="006A063C"/>
    <w:rsid w:val="006C7070"/>
    <w:rsid w:val="00784A1A"/>
    <w:rsid w:val="007A2FDF"/>
    <w:rsid w:val="0080724D"/>
    <w:rsid w:val="00807C85"/>
    <w:rsid w:val="00816123"/>
    <w:rsid w:val="00857849"/>
    <w:rsid w:val="0088436A"/>
    <w:rsid w:val="008D3DBC"/>
    <w:rsid w:val="009D2F13"/>
    <w:rsid w:val="009D7171"/>
    <w:rsid w:val="009E4E58"/>
    <w:rsid w:val="00A42599"/>
    <w:rsid w:val="00A5206E"/>
    <w:rsid w:val="00AE6620"/>
    <w:rsid w:val="00B320E9"/>
    <w:rsid w:val="00C75831"/>
    <w:rsid w:val="00C941A5"/>
    <w:rsid w:val="00CF6CD1"/>
    <w:rsid w:val="00D53C11"/>
    <w:rsid w:val="00DB1E13"/>
    <w:rsid w:val="00DD13FD"/>
    <w:rsid w:val="00E61A63"/>
    <w:rsid w:val="00F43BFC"/>
    <w:rsid w:val="00F80ED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83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9D71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9D7171"/>
  </w:style>
  <w:style w:type="paragraph" w:styleId="Piedepgina">
    <w:name w:val="footer"/>
    <w:basedOn w:val="Normal"/>
    <w:link w:val="PiedepginaCar"/>
    <w:uiPriority w:val="99"/>
    <w:semiHidden/>
    <w:unhideWhenUsed/>
    <w:rsid w:val="009D71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9D71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541</Words>
  <Characters>2981</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Gonzalez Bar</dc:creator>
  <cp:lastModifiedBy>CGPA</cp:lastModifiedBy>
  <cp:revision>7</cp:revision>
  <cp:lastPrinted>2011-06-30T17:40:00Z</cp:lastPrinted>
  <dcterms:created xsi:type="dcterms:W3CDTF">2011-05-22T04:57:00Z</dcterms:created>
  <dcterms:modified xsi:type="dcterms:W3CDTF">2011-06-30T17:48:00Z</dcterms:modified>
</cp:coreProperties>
</file>